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49B" w:rsidRPr="00A4749B" w:rsidRDefault="00A4749B" w:rsidP="00A4749B">
      <w:pPr>
        <w:rPr>
          <w:b/>
        </w:rPr>
      </w:pPr>
      <w:r w:rsidRPr="00A4749B">
        <w:rPr>
          <w:b/>
        </w:rPr>
        <w:t xml:space="preserve">Rally User Story ID:  </w:t>
      </w:r>
      <w:r>
        <w:rPr>
          <w:b/>
        </w:rPr>
        <w:tab/>
      </w:r>
      <w:r w:rsidRPr="00A4749B">
        <w:rPr>
          <w:b/>
        </w:rPr>
        <w:t>US204</w:t>
      </w:r>
    </w:p>
    <w:p w:rsidR="00A4749B" w:rsidRPr="00A4749B" w:rsidRDefault="00A4749B" w:rsidP="00A4749B">
      <w:pPr>
        <w:rPr>
          <w:b/>
        </w:rPr>
      </w:pPr>
      <w:r w:rsidRPr="00A4749B">
        <w:rPr>
          <w:b/>
        </w:rPr>
        <w:t>User Story Name:</w:t>
      </w:r>
      <w:r w:rsidRPr="00A4749B">
        <w:rPr>
          <w:b/>
        </w:rPr>
        <w:tab/>
        <w:t>Remove ability to create insurance records outside of IB (USIN-24)</w:t>
      </w:r>
    </w:p>
    <w:p w:rsidR="00A4749B" w:rsidRPr="00A4749B" w:rsidRDefault="00A4749B" w:rsidP="00A4749B">
      <w:pPr>
        <w:rPr>
          <w:b/>
        </w:rPr>
      </w:pPr>
      <w:r w:rsidRPr="00A4749B">
        <w:rPr>
          <w:b/>
        </w:rPr>
        <w:t>Story</w:t>
      </w:r>
    </w:p>
    <w:p w:rsidR="00A4749B" w:rsidRPr="00A4749B" w:rsidRDefault="00A4749B" w:rsidP="00A4749B">
      <w:r w:rsidRPr="00A4749B">
        <w:t>As an eInsurance user, I need to remove the ability to create insurance records outside of the IB package.</w:t>
      </w:r>
    </w:p>
    <w:p w:rsidR="00A4749B" w:rsidRPr="00A4749B" w:rsidRDefault="00A4749B" w:rsidP="00A4749B">
      <w:pPr>
        <w:rPr>
          <w:b/>
        </w:rPr>
      </w:pPr>
      <w:r w:rsidRPr="00A4749B">
        <w:rPr>
          <w:b/>
        </w:rPr>
        <w:t>Assumptions</w:t>
      </w:r>
    </w:p>
    <w:p w:rsidR="00A4749B" w:rsidRPr="00A4749B" w:rsidRDefault="00A4749B" w:rsidP="00A4749B">
      <w:pPr>
        <w:pStyle w:val="ListParagraph"/>
        <w:numPr>
          <w:ilvl w:val="0"/>
          <w:numId w:val="3"/>
        </w:numPr>
      </w:pPr>
      <w:r w:rsidRPr="00A4749B">
        <w:t>Registration is working exactly as Pre-registration option in allowing Medicare WNR to be added but other companies create a buffer entry.  (</w:t>
      </w:r>
      <w:proofErr w:type="gramStart"/>
      <w:r w:rsidRPr="00A4749B">
        <w:t>eInsurance</w:t>
      </w:r>
      <w:proofErr w:type="gramEnd"/>
      <w:r w:rsidRPr="00A4749B">
        <w:t xml:space="preserve"> can’t test with our access.)</w:t>
      </w:r>
    </w:p>
    <w:p w:rsidR="00A4749B" w:rsidRPr="00A4749B" w:rsidRDefault="00A4749B" w:rsidP="00A4749B">
      <w:pPr>
        <w:pStyle w:val="ListParagraph"/>
        <w:numPr>
          <w:ilvl w:val="0"/>
          <w:numId w:val="3"/>
        </w:numPr>
      </w:pPr>
      <w:r w:rsidRPr="00A4749B">
        <w:t>User story addresses direct entry of insurance information from these menus, and not the insurance import from another VistA database.  Insurance import is addressed in US38 and US2412.</w:t>
      </w:r>
    </w:p>
    <w:p w:rsidR="00A4749B" w:rsidRPr="00A4749B" w:rsidRDefault="00A4749B" w:rsidP="00A4749B">
      <w:pPr>
        <w:pStyle w:val="ListParagraph"/>
        <w:numPr>
          <w:ilvl w:val="0"/>
          <w:numId w:val="3"/>
        </w:numPr>
      </w:pPr>
      <w:r w:rsidRPr="00A4749B">
        <w:t>Unknown security keys for these 3 menu options. Our intention is to prevent entry with or without any security key, but may need to identify key if it has previously been used to control these options in any way.</w:t>
      </w:r>
    </w:p>
    <w:p w:rsidR="00A4749B" w:rsidRPr="00A4749B" w:rsidRDefault="00A4749B" w:rsidP="00A4749B">
      <w:pPr>
        <w:pStyle w:val="ListParagraph"/>
        <w:numPr>
          <w:ilvl w:val="0"/>
          <w:numId w:val="3"/>
        </w:numPr>
      </w:pPr>
      <w:r w:rsidRPr="00A4749B">
        <w:t>All 3 menus can</w:t>
      </w:r>
      <w:proofErr w:type="gramStart"/>
      <w:r w:rsidRPr="00A4749B">
        <w:t>  be</w:t>
      </w:r>
      <w:proofErr w:type="gramEnd"/>
      <w:r w:rsidRPr="00A4749B">
        <w:t xml:space="preserve"> tested in a test environment.</w:t>
      </w:r>
      <w:bookmarkStart w:id="0" w:name="_GoBack"/>
    </w:p>
    <w:bookmarkEnd w:id="0"/>
    <w:p w:rsidR="00A4749B" w:rsidRPr="00A4749B" w:rsidRDefault="00A4749B" w:rsidP="00A4749B">
      <w:pPr>
        <w:rPr>
          <w:b/>
        </w:rPr>
      </w:pPr>
      <w:r w:rsidRPr="00A4749B">
        <w:rPr>
          <w:b/>
        </w:rPr>
        <w:t>Acceptance Criteria</w:t>
      </w:r>
    </w:p>
    <w:p w:rsidR="00A4749B" w:rsidRPr="00A4749B" w:rsidRDefault="00A4749B" w:rsidP="00A4749B">
      <w:pPr>
        <w:pStyle w:val="ListParagraph"/>
        <w:numPr>
          <w:ilvl w:val="0"/>
          <w:numId w:val="4"/>
        </w:numPr>
      </w:pPr>
      <w:r w:rsidRPr="00A4749B">
        <w:t>In option Fee Patient Inquiry [FBAA PATIENT INQUIRY], a user cannot create an entry in the patient insurance sub-file.</w:t>
      </w:r>
    </w:p>
    <w:p w:rsidR="00A4749B" w:rsidRPr="00A4749B" w:rsidRDefault="00A4749B" w:rsidP="00A4749B">
      <w:pPr>
        <w:pStyle w:val="ListParagraph"/>
        <w:numPr>
          <w:ilvl w:val="0"/>
          <w:numId w:val="4"/>
        </w:numPr>
      </w:pPr>
      <w:r w:rsidRPr="00A4749B">
        <w:t>Using Fee Patient Inquiry [FBAA PATIENT INQUIRY], a user can create a buffer entry for any insurance company, including "MEDICARE (WNR)".</w:t>
      </w:r>
    </w:p>
    <w:p w:rsidR="00A4749B" w:rsidRPr="00A4749B" w:rsidRDefault="00A4749B" w:rsidP="00A4749B">
      <w:pPr>
        <w:pStyle w:val="ListParagraph"/>
        <w:numPr>
          <w:ilvl w:val="0"/>
          <w:numId w:val="4"/>
        </w:numPr>
      </w:pPr>
      <w:r w:rsidRPr="00A4749B">
        <w:t>In option Patient Pre-registration [DGPRE PRE-REGISTER], a user cannot create an entry in the patient insurance sub-file.</w:t>
      </w:r>
    </w:p>
    <w:p w:rsidR="00A4749B" w:rsidRPr="00A4749B" w:rsidRDefault="00A4749B" w:rsidP="00A4749B">
      <w:pPr>
        <w:pStyle w:val="ListParagraph"/>
        <w:numPr>
          <w:ilvl w:val="0"/>
          <w:numId w:val="4"/>
        </w:numPr>
      </w:pPr>
      <w:r w:rsidRPr="00A4749B">
        <w:t>Using Patient Pre-registration [DGPRE PRE-REGISTER], a user can create a buffer entry for any insurance company, including "MEDICARE (WNR)".</w:t>
      </w:r>
    </w:p>
    <w:p w:rsidR="00A4749B" w:rsidRPr="00A4749B" w:rsidRDefault="00A4749B" w:rsidP="00A4749B">
      <w:pPr>
        <w:pStyle w:val="ListParagraph"/>
        <w:numPr>
          <w:ilvl w:val="0"/>
          <w:numId w:val="4"/>
        </w:numPr>
      </w:pPr>
      <w:r w:rsidRPr="00A4749B">
        <w:t>In option Patient Registration [DG REGISTER PATIENT], a user cannot create an entry in the patient insurance sub-file.</w:t>
      </w:r>
    </w:p>
    <w:p w:rsidR="00A4749B" w:rsidRPr="00A4749B" w:rsidRDefault="00A4749B" w:rsidP="00A4749B">
      <w:pPr>
        <w:pStyle w:val="ListParagraph"/>
        <w:numPr>
          <w:ilvl w:val="0"/>
          <w:numId w:val="4"/>
        </w:numPr>
      </w:pPr>
      <w:r w:rsidRPr="00A4749B">
        <w:t>Using Patient Registration [DG REGISTER PATIENT], a user can create a buffer entry for any insurance company, including "MEDICARE (WNR)".</w:t>
      </w:r>
    </w:p>
    <w:p w:rsidR="00A4749B" w:rsidRPr="00A4749B" w:rsidRDefault="00A4749B" w:rsidP="00A4749B">
      <w:r w:rsidRPr="00A4749B">
        <w:rPr>
          <w:b/>
        </w:rPr>
        <w:t>Constraints</w:t>
      </w:r>
      <w:r w:rsidRPr="00A4749B">
        <w:rPr>
          <w:b/>
        </w:rPr>
        <w:br/>
      </w:r>
      <w:r w:rsidRPr="00A4749B">
        <w:t>During testing, users outside the traditional insurance verification office will need to assist at the site.  Request CPAC provide us with FRT or other contacts for this effort.</w:t>
      </w:r>
    </w:p>
    <w:p w:rsidR="00A4749B" w:rsidRDefault="00A4749B" w:rsidP="00A4749B">
      <w:r w:rsidRPr="00A4749B">
        <w:rPr>
          <w:b/>
        </w:rPr>
        <w:t>Risks</w:t>
      </w:r>
      <w:r w:rsidRPr="00A4749B">
        <w:rPr>
          <w:b/>
        </w:rPr>
        <w:br/>
      </w:r>
      <w:r w:rsidRPr="00A4749B">
        <w:t xml:space="preserve">Accidently adding Medicare insurance coverage to an individual during testing if the code fails to </w:t>
      </w:r>
      <w:proofErr w:type="gramStart"/>
      <w:r w:rsidRPr="00A4749B">
        <w:t>prevent</w:t>
      </w:r>
      <w:proofErr w:type="gramEnd"/>
      <w:r w:rsidRPr="00A4749B">
        <w:t xml:space="preserve"> it properly. Risk Mitigation</w:t>
      </w:r>
    </w:p>
    <w:p w:rsidR="00A4749B" w:rsidRPr="00A4749B" w:rsidRDefault="00A4749B" w:rsidP="00A4749B">
      <w:r w:rsidRPr="00A4749B">
        <w:br/>
        <w:t>Always partner with FRT or other user when testing these options to immediately communicate failure to the development team and report patient to insurance verification office to remove policy accidentally added.</w:t>
      </w:r>
    </w:p>
    <w:sectPr w:rsidR="00A4749B" w:rsidRPr="00A474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9210F"/>
    <w:multiLevelType w:val="multilevel"/>
    <w:tmpl w:val="CD3C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472A6F"/>
    <w:multiLevelType w:val="hybridMultilevel"/>
    <w:tmpl w:val="2B5AA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C54D3"/>
    <w:multiLevelType w:val="multilevel"/>
    <w:tmpl w:val="DCA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05729E"/>
    <w:multiLevelType w:val="hybridMultilevel"/>
    <w:tmpl w:val="BA4EE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49B"/>
    <w:rsid w:val="00797F89"/>
    <w:rsid w:val="00A4749B"/>
    <w:rsid w:val="00F1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4A8989-851B-4245-8339-E0047A7F5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749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749B"/>
    <w:rPr>
      <w:b/>
      <w:bCs/>
    </w:rPr>
  </w:style>
  <w:style w:type="paragraph" w:styleId="ListParagraph">
    <w:name w:val="List Paragraph"/>
    <w:basedOn w:val="Normal"/>
    <w:uiPriority w:val="34"/>
    <w:qFormat/>
    <w:rsid w:val="00A474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10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rruss2003@yahoo.com</dc:creator>
  <cp:keywords/>
  <dc:description/>
  <cp:lastModifiedBy>rruss2003@yahoo.com</cp:lastModifiedBy>
  <cp:revision>3</cp:revision>
  <dcterms:created xsi:type="dcterms:W3CDTF">2017-08-18T19:09:00Z</dcterms:created>
  <dcterms:modified xsi:type="dcterms:W3CDTF">2017-08-18T19:16:00Z</dcterms:modified>
</cp:coreProperties>
</file>